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Lines w:val="0"/>
        <w:pageBreakBefore w:val="0"/>
        <w:framePr w:wrap="auto" w:vAnchor="margin" w:hAnchor="text" w:yAlign="inline"/>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rtl w:val="0"/>
        </w:rPr>
      </w:pP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b/>
          <w:bCs/>
          <w:sz w:val="36"/>
          <w:szCs w:val="36"/>
          <w:rtl w:val="0"/>
        </w:rPr>
      </w:pPr>
      <w:r>
        <w:rPr>
          <w:rFonts w:hint="eastAsia" w:ascii="仿宋" w:hAnsi="仿宋" w:eastAsia="仿宋" w:cs="仿宋"/>
          <w:b/>
          <w:bCs/>
          <w:sz w:val="36"/>
          <w:szCs w:val="36"/>
          <w:rtl w:val="0"/>
        </w:rPr>
        <w:t>潜在投资人资格要求</w:t>
      </w:r>
    </w:p>
    <w:p>
      <w:pPr>
        <w:pStyle w:val="7"/>
        <w:framePr w:wrap="auto" w:vAnchor="margin" w:hAnchor="text" w:yAlign="inline"/>
        <w:rPr>
          <w:rFonts w:hint="eastAsia" w:ascii="仿宋" w:hAnsi="仿宋" w:eastAsia="仿宋" w:cs="仿宋"/>
          <w:sz w:val="30"/>
          <w:szCs w:val="30"/>
          <w:rtl w:val="0"/>
        </w:rPr>
      </w:pP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一、</w:t>
      </w:r>
      <w:r>
        <w:rPr>
          <w:rFonts w:hint="eastAsia" w:ascii="仿宋" w:hAnsi="仿宋" w:eastAsia="仿宋" w:cs="仿宋"/>
          <w:sz w:val="30"/>
          <w:szCs w:val="30"/>
          <w:rtl w:val="0"/>
        </w:rPr>
        <w:t>具有独立承担民事责任的能力</w:t>
      </w:r>
      <w:r>
        <w:rPr>
          <w:rFonts w:hint="eastAsia" w:ascii="仿宋" w:hAnsi="仿宋" w:eastAsia="仿宋" w:cs="仿宋"/>
          <w:sz w:val="30"/>
          <w:szCs w:val="30"/>
          <w:rtl w:val="0"/>
          <w:lang w:eastAsia="zh-CN"/>
        </w:rPr>
        <w:t>，</w:t>
      </w:r>
      <w:r>
        <w:rPr>
          <w:rFonts w:hint="eastAsia" w:ascii="仿宋" w:hAnsi="仿宋" w:eastAsia="仿宋" w:cs="仿宋"/>
          <w:sz w:val="30"/>
          <w:szCs w:val="30"/>
          <w:rtl w:val="0"/>
        </w:rPr>
        <w:t>提供法人或其他组织的营业执照或法人登记等证明文件。</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二、</w:t>
      </w:r>
      <w:r>
        <w:rPr>
          <w:rFonts w:hint="eastAsia" w:ascii="仿宋" w:hAnsi="仿宋" w:eastAsia="仿宋" w:cs="仿宋"/>
          <w:sz w:val="30"/>
          <w:szCs w:val="30"/>
          <w:rtl w:val="0"/>
        </w:rPr>
        <w:t>具有商业信誉和健全的财务会计制度</w:t>
      </w:r>
      <w:r>
        <w:rPr>
          <w:rFonts w:hint="eastAsia" w:ascii="仿宋" w:hAnsi="仿宋" w:eastAsia="仿宋" w:cs="仿宋"/>
          <w:sz w:val="30"/>
          <w:szCs w:val="30"/>
          <w:rtl w:val="0"/>
          <w:lang w:eastAsia="zh-CN"/>
        </w:rPr>
        <w:t>，</w:t>
      </w:r>
      <w:r>
        <w:rPr>
          <w:rFonts w:hint="eastAsia" w:ascii="仿宋" w:hAnsi="仿宋" w:eastAsia="仿宋" w:cs="仿宋"/>
          <w:sz w:val="30"/>
          <w:szCs w:val="30"/>
          <w:rtl w:val="0"/>
        </w:rPr>
        <w:t>提供以下材料之一即可：</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1.</w:t>
      </w:r>
      <w:r>
        <w:rPr>
          <w:rFonts w:hint="eastAsia" w:ascii="仿宋" w:hAnsi="仿宋" w:eastAsia="仿宋" w:cs="仿宋"/>
          <w:sz w:val="30"/>
          <w:szCs w:val="30"/>
          <w:rtl w:val="0"/>
        </w:rPr>
        <w:t>2020</w:t>
      </w:r>
      <w:r>
        <w:rPr>
          <w:rFonts w:hint="eastAsia" w:ascii="仿宋" w:hAnsi="仿宋" w:eastAsia="仿宋" w:cs="仿宋"/>
          <w:sz w:val="30"/>
          <w:szCs w:val="30"/>
          <w:rtl w:val="0"/>
          <w:lang w:val="zh-TW" w:eastAsia="zh-TW"/>
        </w:rPr>
        <w:t>年度或</w:t>
      </w:r>
      <w:r>
        <w:rPr>
          <w:rFonts w:hint="eastAsia" w:ascii="仿宋" w:hAnsi="仿宋" w:eastAsia="仿宋" w:cs="仿宋"/>
          <w:sz w:val="30"/>
          <w:szCs w:val="30"/>
          <w:rtl w:val="0"/>
          <w:lang w:val="en-US"/>
        </w:rPr>
        <w:t>2021</w:t>
      </w:r>
      <w:r>
        <w:rPr>
          <w:rFonts w:hint="eastAsia" w:ascii="仿宋" w:hAnsi="仿宋" w:eastAsia="仿宋" w:cs="仿宋"/>
          <w:sz w:val="30"/>
          <w:szCs w:val="30"/>
          <w:rtl w:val="0"/>
        </w:rPr>
        <w:t>年度的经审计的财务报告（包括资产负债表、利润表、现金流量表等；由于部分财务部报表的名称在财务表述中有不同，在编制文件及评审过程中应理解为同一内容的表述）</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2.</w:t>
      </w:r>
      <w:r>
        <w:rPr>
          <w:rFonts w:hint="eastAsia" w:ascii="仿宋" w:hAnsi="仿宋" w:eastAsia="仿宋" w:cs="仿宋"/>
          <w:sz w:val="30"/>
          <w:szCs w:val="30"/>
          <w:rtl w:val="0"/>
        </w:rPr>
        <w:t>其基本开户银行出具的资信证明（要求：截止之日前6个月内出具且在有效期内的，能够清晰反映供应商的商业信誉情况，如成立时间不足6个月，按成立时间提供，如果资信证明不能体现基本开户账户的，应另附开户许可证）。</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3.</w:t>
      </w:r>
      <w:r>
        <w:rPr>
          <w:rFonts w:hint="eastAsia" w:ascii="仿宋" w:hAnsi="仿宋" w:eastAsia="仿宋" w:cs="仿宋"/>
          <w:sz w:val="30"/>
          <w:szCs w:val="30"/>
          <w:rtl w:val="0"/>
        </w:rPr>
        <w:t>财政部门认可的政府采购专业担保机构出具的担保函。</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4.</w:t>
      </w:r>
      <w:r>
        <w:rPr>
          <w:rFonts w:hint="eastAsia" w:ascii="仿宋" w:hAnsi="仿宋" w:eastAsia="仿宋" w:cs="仿宋"/>
          <w:sz w:val="30"/>
          <w:szCs w:val="30"/>
          <w:rtl w:val="0"/>
        </w:rPr>
        <w:t>履行合同所必需的设备和专业技术能力。</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三、</w:t>
      </w:r>
      <w:r>
        <w:rPr>
          <w:rFonts w:hint="eastAsia" w:ascii="仿宋" w:hAnsi="仿宋" w:eastAsia="仿宋" w:cs="仿宋"/>
          <w:sz w:val="30"/>
          <w:szCs w:val="30"/>
          <w:rtl w:val="0"/>
        </w:rPr>
        <w:t>行业资历</w:t>
      </w:r>
      <w:r>
        <w:rPr>
          <w:rFonts w:hint="eastAsia" w:ascii="仿宋" w:hAnsi="仿宋" w:eastAsia="仿宋" w:cs="仿宋"/>
          <w:sz w:val="30"/>
          <w:szCs w:val="30"/>
          <w:rtl w:val="0"/>
          <w:lang w:val="zh-TW" w:eastAsia="zh-TW"/>
        </w:rPr>
        <w:t>提交材料要求：</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1.</w:t>
      </w:r>
      <w:r>
        <w:rPr>
          <w:rFonts w:hint="eastAsia" w:ascii="仿宋" w:hAnsi="仿宋" w:eastAsia="仿宋" w:cs="仿宋"/>
          <w:sz w:val="30"/>
          <w:szCs w:val="30"/>
          <w:rtl w:val="0"/>
        </w:rPr>
        <w:t>近五年至少有一次参与城市客运枢纽站投资建设或运营的业绩</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2.</w:t>
      </w:r>
      <w:r>
        <w:rPr>
          <w:rFonts w:hint="eastAsia" w:ascii="仿宋" w:hAnsi="仿宋" w:eastAsia="仿宋" w:cs="仿宋"/>
          <w:sz w:val="30"/>
          <w:szCs w:val="30"/>
          <w:rtl w:val="0"/>
        </w:rPr>
        <w:t>请提供</w:t>
      </w:r>
      <w:r>
        <w:rPr>
          <w:rFonts w:hint="eastAsia" w:ascii="仿宋" w:hAnsi="仿宋" w:eastAsia="仿宋" w:cs="仿宋"/>
          <w:sz w:val="30"/>
          <w:szCs w:val="30"/>
          <w:rtl w:val="0"/>
          <w:lang w:eastAsia="zh-CN"/>
        </w:rPr>
        <w:t>：</w:t>
      </w:r>
      <w:r>
        <w:rPr>
          <w:rFonts w:hint="eastAsia" w:ascii="仿宋" w:hAnsi="仿宋" w:eastAsia="仿宋" w:cs="仿宋"/>
          <w:sz w:val="30"/>
          <w:szCs w:val="30"/>
          <w:rtl w:val="0"/>
        </w:rPr>
        <w:t>①完整合同原件扫描件、②项目策划方案（如有）</w:t>
      </w:r>
      <w:r>
        <w:rPr>
          <w:rFonts w:hint="eastAsia" w:ascii="仿宋" w:hAnsi="仿宋" w:eastAsia="仿宋" w:cs="仿宋"/>
          <w:sz w:val="30"/>
          <w:szCs w:val="30"/>
          <w:rtl w:val="0"/>
          <w:lang w:val="zh-TW" w:eastAsia="zh-TW"/>
        </w:rPr>
        <w:t>、</w:t>
      </w:r>
      <w:r>
        <w:rPr>
          <w:rFonts w:hint="eastAsia" w:ascii="仿宋" w:hAnsi="仿宋" w:eastAsia="仿宋" w:cs="仿宋"/>
          <w:sz w:val="30"/>
          <w:szCs w:val="30"/>
          <w:rtl w:val="0"/>
        </w:rPr>
        <w:t>③项目总结报告（如项目参与人数、后期传播数据、现场视频剪辑等可印证内容）。</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3.</w:t>
      </w:r>
      <w:r>
        <w:rPr>
          <w:rFonts w:hint="eastAsia" w:ascii="仿宋" w:hAnsi="仿宋" w:eastAsia="仿宋" w:cs="仿宋"/>
          <w:sz w:val="30"/>
          <w:szCs w:val="30"/>
          <w:rtl w:val="0"/>
        </w:rPr>
        <w:t>合同请扫描成一份</w:t>
      </w:r>
      <w:r>
        <w:rPr>
          <w:rFonts w:hint="eastAsia" w:ascii="仿宋" w:hAnsi="仿宋" w:eastAsia="仿宋" w:cs="仿宋"/>
          <w:sz w:val="30"/>
          <w:szCs w:val="30"/>
          <w:rtl w:val="0"/>
          <w:lang w:val="de-DE"/>
        </w:rPr>
        <w:t>PDF</w:t>
      </w:r>
      <w:r>
        <w:rPr>
          <w:rFonts w:hint="eastAsia" w:ascii="仿宋" w:hAnsi="仿宋" w:eastAsia="仿宋" w:cs="仿宋"/>
          <w:sz w:val="30"/>
          <w:szCs w:val="30"/>
          <w:rtl w:val="0"/>
        </w:rPr>
        <w:t>文件，严禁将合同分成多张图片上传，完整合同扫描件需体现合作对象、合作时间、项目地点、服务内容等信息（价格部分可隐藏）</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4.</w:t>
      </w:r>
      <w:r>
        <w:rPr>
          <w:rFonts w:hint="eastAsia" w:ascii="仿宋" w:hAnsi="仿宋" w:eastAsia="仿宋" w:cs="仿宋"/>
          <w:sz w:val="30"/>
          <w:szCs w:val="30"/>
          <w:rtl w:val="0"/>
        </w:rPr>
        <w:t>合同扫描件请命名：XXXX公司+与XXXX公司合作合同。</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四、</w:t>
      </w:r>
      <w:r>
        <w:rPr>
          <w:rFonts w:hint="eastAsia" w:ascii="仿宋" w:hAnsi="仿宋" w:eastAsia="仿宋" w:cs="仿宋"/>
          <w:sz w:val="30"/>
          <w:szCs w:val="30"/>
          <w:rtl w:val="0"/>
        </w:rPr>
        <w:t>服务人员团队要求：</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1.</w:t>
      </w:r>
      <w:r>
        <w:rPr>
          <w:rFonts w:hint="eastAsia" w:ascii="仿宋" w:hAnsi="仿宋" w:eastAsia="仿宋" w:cs="仿宋"/>
          <w:sz w:val="30"/>
          <w:szCs w:val="30"/>
          <w:rtl w:val="0"/>
        </w:rPr>
        <w:t>具有履行合同所必需的专业团队，团队人员不低于5人，具备相关业务的能力和成功经验</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2.</w:t>
      </w:r>
      <w:r>
        <w:rPr>
          <w:rFonts w:hint="eastAsia" w:ascii="仿宋" w:hAnsi="仿宋" w:eastAsia="仿宋" w:cs="仿宋"/>
          <w:sz w:val="30"/>
          <w:szCs w:val="30"/>
          <w:rtl w:val="0"/>
        </w:rPr>
        <w:t>团队核心成员包含但不限于：项目经理、策略经理、对地产市场工作有充分了解，并具有5年以上相关业务服务经验</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3.</w:t>
      </w:r>
      <w:r>
        <w:rPr>
          <w:rFonts w:hint="eastAsia" w:ascii="仿宋" w:hAnsi="仿宋" w:eastAsia="仿宋" w:cs="仿宋"/>
          <w:sz w:val="30"/>
          <w:szCs w:val="30"/>
          <w:rtl w:val="0"/>
        </w:rPr>
        <w:t>项目负责人需为投标</w:t>
      </w:r>
      <w:r>
        <w:rPr>
          <w:rFonts w:hint="eastAsia" w:ascii="仿宋" w:hAnsi="仿宋" w:eastAsia="仿宋" w:cs="仿宋"/>
          <w:sz w:val="30"/>
          <w:szCs w:val="30"/>
          <w:highlight w:val="none"/>
          <w:rtl w:val="0"/>
        </w:rPr>
        <w:t>主讲人</w:t>
      </w:r>
      <w:r>
        <w:rPr>
          <w:rFonts w:hint="eastAsia" w:ascii="仿宋" w:hAnsi="仿宋" w:eastAsia="仿宋" w:cs="仿宋"/>
          <w:sz w:val="30"/>
          <w:szCs w:val="30"/>
          <w:rtl w:val="0"/>
        </w:rPr>
        <w:t>，且后期执行过程中不得更换。</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五、</w:t>
      </w:r>
      <w:r>
        <w:rPr>
          <w:rFonts w:hint="eastAsia" w:ascii="仿宋" w:hAnsi="仿宋" w:eastAsia="仿宋" w:cs="仿宋"/>
          <w:sz w:val="30"/>
          <w:szCs w:val="30"/>
          <w:rtl w:val="0"/>
        </w:rPr>
        <w:t>本次</w:t>
      </w:r>
      <w:r>
        <w:rPr>
          <w:rFonts w:hint="eastAsia" w:ascii="仿宋" w:hAnsi="仿宋" w:eastAsia="仿宋" w:cs="仿宋"/>
          <w:sz w:val="30"/>
          <w:szCs w:val="30"/>
          <w:highlight w:val="none"/>
          <w:rtl w:val="0"/>
        </w:rPr>
        <w:t>招商</w:t>
      </w:r>
      <w:r>
        <w:rPr>
          <w:rFonts w:hint="eastAsia" w:ascii="仿宋" w:hAnsi="仿宋" w:eastAsia="仿宋" w:cs="仿宋"/>
          <w:sz w:val="30"/>
          <w:szCs w:val="30"/>
          <w:rtl w:val="0"/>
        </w:rPr>
        <w:t>不接受失信的公司投标</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六、</w:t>
      </w:r>
      <w:r>
        <w:rPr>
          <w:rFonts w:hint="eastAsia" w:ascii="仿宋" w:hAnsi="仿宋" w:eastAsia="仿宋" w:cs="仿宋"/>
          <w:sz w:val="30"/>
          <w:szCs w:val="30"/>
          <w:rtl w:val="0"/>
        </w:rPr>
        <w:t>本次招商接受联合体，需提供联合团体说明</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七、</w:t>
      </w:r>
      <w:r>
        <w:rPr>
          <w:rFonts w:hint="eastAsia" w:ascii="仿宋" w:hAnsi="仿宋" w:eastAsia="仿宋" w:cs="仿宋"/>
          <w:sz w:val="30"/>
          <w:szCs w:val="30"/>
          <w:rtl w:val="0"/>
        </w:rPr>
        <w:t>本次招商不接受转包及分包。</w:t>
      </w:r>
      <w:r>
        <w:rPr>
          <w:rFonts w:hint="eastAsia" w:ascii="仿宋" w:hAnsi="仿宋" w:eastAsia="仿宋" w:cs="仿宋"/>
          <w:b w:val="0"/>
          <w:bCs w:val="0"/>
          <w:i w:val="0"/>
          <w:iCs w:val="0"/>
          <w:sz w:val="30"/>
          <w:szCs w:val="30"/>
        </w:rPr>
        <w:br w:type="page"/>
      </w: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主要人员简历表</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lang w:val="ar-SA" w:bidi="ar-SA"/>
        </w:rPr>
        <w:t>“</w:t>
      </w:r>
      <w:r>
        <w:rPr>
          <w:rFonts w:hint="eastAsia" w:ascii="仿宋" w:hAnsi="仿宋" w:eastAsia="仿宋" w:cs="仿宋"/>
          <w:sz w:val="30"/>
          <w:szCs w:val="30"/>
          <w:rtl w:val="0"/>
        </w:rPr>
        <w:t>主要人员简历表”中的项目经理应附项目经理证、身份证、职称证、学历证、养老保险复印件，管理过的项目业绩须附合同协议书复印件；</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技术负责人应附身份证、职称证、学历证、养老保险复印件，管理过的项目业绩须附证明其所任技术职务的企业文件或用户证明；</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其他主要人员应附职称证（执业证或上岗证书）、养老保险复印件。</w:t>
      </w:r>
    </w:p>
    <w:tbl>
      <w:tblPr>
        <w:tblStyle w:val="2"/>
        <w:tblW w:w="961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26"/>
        <w:gridCol w:w="402"/>
        <w:gridCol w:w="805"/>
        <w:gridCol w:w="1040"/>
        <w:gridCol w:w="1191"/>
        <w:gridCol w:w="792"/>
        <w:gridCol w:w="1410"/>
        <w:gridCol w:w="264"/>
        <w:gridCol w:w="23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姓名</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年龄</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465"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学历</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职称</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039"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职务</w:t>
            </w:r>
          </w:p>
        </w:tc>
        <w:tc>
          <w:tcPr>
            <w:tcW w:w="1190"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465" w:type="dxa"/>
            <w:gridSpan w:val="3"/>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拟在本合同任职</w:t>
            </w:r>
          </w:p>
        </w:tc>
        <w:tc>
          <w:tcPr>
            <w:tcW w:w="2387"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毕业学校</w:t>
            </w:r>
          </w:p>
        </w:tc>
        <w:tc>
          <w:tcPr>
            <w:tcW w:w="8291"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30"/>
                <w:szCs w:val="30"/>
                <w:u w:val="none" w:color="000000"/>
                <w:shd w:val="clear" w:color="auto" w:fill="auto"/>
                <w:vertAlign w:val="baseline"/>
                <w:rtl w:val="0"/>
                <w:lang w:val="zh-CN" w:eastAsia="zh-CN"/>
              </w:rPr>
              <w:t xml:space="preserve">               </w:t>
            </w: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年毕业于学校专业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9617" w:type="dxa"/>
            <w:gridSpan w:val="9"/>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主要工作经历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时间</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 w:val="left" w:pos="2520"/>
                <w:tab w:val="left" w:pos="2940"/>
                <w:tab w:val="left" w:pos="3360"/>
                <w:tab w:val="left" w:pos="378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参加过的类似项目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担任职务</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 w:val="left" w:pos="252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发包人及联系电话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410"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410"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410"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 w:hRule="atLeast"/>
        </w:trPr>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5" w:hRule="atLeast"/>
        </w:trPr>
        <w:tc>
          <w:tcPr>
            <w:tcW w:w="1326"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402"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05"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039"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190"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91"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410"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63"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387" w:type="dxa"/>
            <w:tcBorders>
              <w:top w:val="single" w:color="000000" w:sz="4" w:space="0"/>
              <w:left w:val="nil"/>
              <w:bottom w:val="nil"/>
              <w:right w:val="nil"/>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bl>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rPr>
      </w:pP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6"/>
          <w:szCs w:val="36"/>
        </w:rPr>
      </w:pPr>
      <w:bookmarkStart w:id="0" w:name="_GoBack"/>
      <w:r>
        <w:rPr>
          <w:rFonts w:hint="eastAsia" w:ascii="仿宋" w:hAnsi="仿宋" w:eastAsia="仿宋" w:cs="仿宋"/>
          <w:sz w:val="36"/>
          <w:szCs w:val="36"/>
          <w:rtl w:val="0"/>
        </w:rPr>
        <w:t>潜在投资人信誉证明</w:t>
      </w:r>
    </w:p>
    <w:bookmarkEnd w:id="0"/>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both"/>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tl w:val="0"/>
        </w:rPr>
        <w:t>有依法缴纳税收和社会保障资金的良好记录，须提供以下证明材料：</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tl w:val="0"/>
          <w:lang w:val="en-US" w:eastAsia="zh-CN"/>
        </w:rPr>
        <w:t>1.</w:t>
      </w:r>
      <w:r>
        <w:rPr>
          <w:rFonts w:hint="eastAsia" w:ascii="仿宋" w:hAnsi="仿宋" w:eastAsia="仿宋" w:cs="仿宋"/>
          <w:sz w:val="30"/>
          <w:szCs w:val="30"/>
          <w:rtl w:val="0"/>
        </w:rPr>
        <w:t>须提供截止/递交文件截止之日前 6 个月内（至少提供连续三个月）的纳税证明</w:t>
      </w:r>
      <w:r>
        <w:rPr>
          <w:rFonts w:hint="eastAsia" w:ascii="仿宋" w:hAnsi="仿宋" w:eastAsia="仿宋" w:cs="仿宋"/>
          <w:sz w:val="30"/>
          <w:szCs w:val="30"/>
          <w:rtl w:val="0"/>
          <w:lang w:eastAsia="zh-CN"/>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2.</w:t>
      </w:r>
      <w:r>
        <w:rPr>
          <w:rFonts w:hint="eastAsia" w:ascii="仿宋" w:hAnsi="仿宋" w:eastAsia="仿宋" w:cs="仿宋"/>
          <w:sz w:val="30"/>
          <w:szCs w:val="30"/>
          <w:rtl w:val="0"/>
        </w:rPr>
        <w:t>须提供截止/递交文件截止之日前 6 个月内（至少提供连续三个月）的缴纳社会保障的凭据扫描件。注：依法免税/依法免税或不需要缴纳社会保障资金的，应提供相应文件证明。</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3.</w:t>
      </w:r>
      <w:r>
        <w:rPr>
          <w:rFonts w:hint="eastAsia" w:ascii="仿宋" w:hAnsi="仿宋" w:eastAsia="仿宋" w:cs="仿宋"/>
          <w:sz w:val="30"/>
          <w:szCs w:val="30"/>
          <w:rtl w:val="0"/>
          <w:lang w:val="ja-JP" w:eastAsia="ja-JP"/>
        </w:rPr>
        <w:t>参加</w:t>
      </w:r>
      <w:r>
        <w:rPr>
          <w:rFonts w:hint="eastAsia" w:ascii="仿宋" w:hAnsi="仿宋" w:eastAsia="仿宋" w:cs="仿宋"/>
          <w:sz w:val="30"/>
          <w:szCs w:val="30"/>
          <w:rtl w:val="0"/>
        </w:rPr>
        <w:t>招商活动前3年内，在经营活动中没有重大违法记录：《守法经营声明书》。</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4.</w:t>
      </w:r>
      <w:r>
        <w:rPr>
          <w:rFonts w:hint="eastAsia" w:ascii="仿宋" w:hAnsi="仿宋" w:eastAsia="仿宋" w:cs="仿宋"/>
          <w:sz w:val="30"/>
          <w:szCs w:val="30"/>
          <w:rtl w:val="0"/>
        </w:rPr>
        <w:t>信用记录：提供</w:t>
      </w:r>
      <w:r>
        <w:rPr>
          <w:rFonts w:hint="eastAsia" w:ascii="仿宋" w:hAnsi="仿宋" w:eastAsia="仿宋" w:cs="仿宋"/>
          <w:sz w:val="30"/>
          <w:szCs w:val="30"/>
          <w:rtl/>
          <w:lang w:val="ar-SA" w:bidi="ar-SA"/>
        </w:rPr>
        <w:t>“</w:t>
      </w:r>
      <w:r>
        <w:rPr>
          <w:rFonts w:hint="eastAsia" w:ascii="仿宋" w:hAnsi="仿宋" w:eastAsia="仿宋" w:cs="仿宋"/>
          <w:sz w:val="30"/>
          <w:szCs w:val="30"/>
          <w:rtl w:val="0"/>
        </w:rPr>
        <w:t>信用中国”</w:t>
      </w:r>
      <w:r>
        <w:rPr>
          <w:rFonts w:hint="eastAsia" w:ascii="仿宋" w:hAnsi="仿宋" w:eastAsia="仿宋" w:cs="仿宋"/>
          <w:sz w:val="30"/>
          <w:szCs w:val="30"/>
          <w:rtl w:val="0"/>
          <w:lang w:val="zh-TW" w:eastAsia="zh-TW"/>
        </w:rPr>
        <w:t>、</w:t>
      </w:r>
      <w:r>
        <w:rPr>
          <w:rFonts w:hint="eastAsia" w:ascii="仿宋" w:hAnsi="仿宋" w:eastAsia="仿宋" w:cs="仿宋"/>
          <w:sz w:val="30"/>
          <w:szCs w:val="30"/>
          <w:rtl/>
          <w:lang w:val="ar-SA" w:bidi="ar-SA"/>
        </w:rPr>
        <w:t>“</w:t>
      </w:r>
      <w:r>
        <w:rPr>
          <w:rFonts w:hint="eastAsia" w:ascii="仿宋" w:hAnsi="仿宋" w:eastAsia="仿宋" w:cs="仿宋"/>
          <w:sz w:val="30"/>
          <w:szCs w:val="30"/>
          <w:rtl w:val="0"/>
        </w:rPr>
        <w:t>中国政府采购网”、官网网站的查询页面打印件或截图，查询时间不能早于本项目采购公告发布之日。 以采购代理机构于投标截止日当天在</w:t>
      </w:r>
      <w:r>
        <w:rPr>
          <w:rFonts w:hint="eastAsia" w:ascii="仿宋" w:hAnsi="仿宋" w:eastAsia="仿宋" w:cs="仿宋"/>
          <w:sz w:val="30"/>
          <w:szCs w:val="30"/>
          <w:rtl/>
          <w:lang w:val="ar-SA" w:bidi="ar-SA"/>
        </w:rPr>
        <w:t>“</w:t>
      </w:r>
      <w:r>
        <w:rPr>
          <w:rFonts w:hint="eastAsia" w:ascii="仿宋" w:hAnsi="仿宋" w:eastAsia="仿宋" w:cs="仿宋"/>
          <w:sz w:val="30"/>
          <w:szCs w:val="30"/>
          <w:rtl w:val="0"/>
        </w:rPr>
        <w:t>信用中国”网站（</w:t>
      </w:r>
      <w:r>
        <w:rPr>
          <w:rFonts w:hint="eastAsia" w:ascii="仿宋" w:hAnsi="仿宋" w:eastAsia="仿宋" w:cs="仿宋"/>
          <w:sz w:val="30"/>
          <w:szCs w:val="30"/>
          <w:rtl w:val="0"/>
          <w:lang w:val="it-IT"/>
        </w:rPr>
        <w:t>www.creditchina.gov.cn</w:t>
      </w:r>
      <w:r>
        <w:rPr>
          <w:rFonts w:hint="eastAsia" w:ascii="仿宋" w:hAnsi="仿宋" w:eastAsia="仿宋" w:cs="仿宋"/>
          <w:sz w:val="30"/>
          <w:szCs w:val="30"/>
          <w:rtl w:val="0"/>
        </w:rPr>
        <w:t>）及中国政府采购网（www.ccgp.gov.cn）查询结果为准，如相关失信记录已失效，供应商需提供投标承诺函。 注：具体要求详见投标文件格式的对应内容。</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tl w:val="0"/>
        </w:rPr>
      </w:pPr>
      <w:r>
        <w:rPr>
          <w:rFonts w:hint="eastAsia" w:ascii="仿宋" w:hAnsi="仿宋" w:eastAsia="仿宋" w:cs="仿宋"/>
          <w:sz w:val="30"/>
          <w:szCs w:val="30"/>
          <w:rtl w:val="0"/>
          <w:lang w:val="en-US" w:eastAsia="zh-CN"/>
        </w:rPr>
        <w:t>5.</w:t>
      </w:r>
      <w:r>
        <w:rPr>
          <w:rFonts w:hint="eastAsia" w:ascii="仿宋" w:hAnsi="仿宋" w:eastAsia="仿宋" w:cs="仿宋"/>
          <w:sz w:val="30"/>
          <w:szCs w:val="30"/>
          <w:rtl w:val="0"/>
        </w:rPr>
        <w:t>潜在投资人必须符合法律、行政法规规定</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tl w:val="0"/>
        </w:rPr>
      </w:pP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tl w:val="0"/>
        </w:rPr>
      </w:pP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tl w:val="0"/>
        </w:rPr>
      </w:pP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tl w:val="0"/>
        </w:rPr>
      </w:pP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jc w:val="both"/>
        <w:textAlignment w:val="auto"/>
        <w:rPr>
          <w:rFonts w:hint="eastAsia" w:ascii="仿宋" w:hAnsi="仿宋" w:eastAsia="仿宋" w:cs="仿宋"/>
          <w:sz w:val="30"/>
          <w:szCs w:val="30"/>
          <w:rtl w:val="0"/>
        </w:rPr>
      </w:pP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jc w:val="both"/>
        <w:textAlignment w:val="auto"/>
        <w:rPr>
          <w:rFonts w:hint="eastAsia" w:ascii="仿宋" w:hAnsi="仿宋" w:eastAsia="仿宋" w:cs="仿宋"/>
          <w:sz w:val="36"/>
          <w:szCs w:val="36"/>
          <w:rtl w:val="0"/>
        </w:rPr>
      </w:pP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6"/>
          <w:szCs w:val="36"/>
          <w:rtl w:val="0"/>
        </w:rPr>
      </w:pPr>
      <w:r>
        <w:rPr>
          <w:rFonts w:hint="eastAsia" w:ascii="仿宋" w:hAnsi="仿宋" w:eastAsia="仿宋" w:cs="仿宋"/>
          <w:sz w:val="36"/>
          <w:szCs w:val="36"/>
          <w:rtl w:val="0"/>
        </w:rPr>
        <w:t>企业承诺书</w:t>
      </w:r>
    </w:p>
    <w:p>
      <w:pPr>
        <w:pStyle w:val="7"/>
        <w:framePr w:wrap="auto" w:vAnchor="margin" w:hAnchor="text" w:yAlign="inline"/>
        <w:rPr>
          <w:rFonts w:hint="eastAsia"/>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rPr>
        <w:t>依据《中华</w:t>
      </w:r>
      <w:r>
        <w:rPr>
          <w:rFonts w:hint="eastAsia" w:ascii="仿宋" w:hAnsi="仿宋" w:eastAsia="仿宋" w:cs="仿宋"/>
          <w:sz w:val="30"/>
          <w:szCs w:val="30"/>
          <w:rtl w:val="0"/>
          <w:lang w:val="en-US" w:eastAsia="zh-CN"/>
        </w:rPr>
        <w:t>人民</w:t>
      </w:r>
      <w:r>
        <w:rPr>
          <w:rFonts w:hint="eastAsia" w:ascii="仿宋" w:hAnsi="仿宋" w:eastAsia="仿宋" w:cs="仿宋"/>
          <w:sz w:val="30"/>
          <w:szCs w:val="30"/>
          <w:rtl w:val="0"/>
        </w:rPr>
        <w:t>共和国行政许可法》和有关法律法规的规定，本企业承诺如下：</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1.</w:t>
      </w:r>
      <w:r>
        <w:rPr>
          <w:rFonts w:hint="eastAsia" w:ascii="仿宋" w:hAnsi="仿宋" w:eastAsia="仿宋" w:cs="仿宋"/>
          <w:sz w:val="30"/>
          <w:szCs w:val="30"/>
          <w:rtl w:val="0"/>
        </w:rPr>
        <w:t>所提交的全部申请材料真实、</w:t>
      </w:r>
      <w:r>
        <w:rPr>
          <w:rFonts w:hint="eastAsia" w:ascii="仿宋" w:hAnsi="仿宋" w:eastAsia="仿宋" w:cs="仿宋"/>
          <w:sz w:val="30"/>
          <w:szCs w:val="30"/>
          <w:rtl w:val="0"/>
          <w:lang w:val="en-US" w:eastAsia="zh-CN"/>
        </w:rPr>
        <w:t>合法</w:t>
      </w:r>
      <w:r>
        <w:rPr>
          <w:rFonts w:hint="eastAsia" w:ascii="仿宋" w:hAnsi="仿宋" w:eastAsia="仿宋" w:cs="仿宋"/>
          <w:sz w:val="30"/>
          <w:szCs w:val="30"/>
          <w:rtl w:val="0"/>
        </w:rPr>
        <w:t>、有效。</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2.</w:t>
      </w:r>
      <w:r>
        <w:rPr>
          <w:rFonts w:hint="eastAsia" w:ascii="仿宋" w:hAnsi="仿宋" w:eastAsia="仿宋" w:cs="仿宋"/>
          <w:sz w:val="30"/>
          <w:szCs w:val="30"/>
          <w:rtl w:val="0"/>
        </w:rPr>
        <w:t>严格执行法律、法规、规章的规定和强制性标准的要求，承担违反法律、法规、规章的规定所产生的一切后果。</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3.</w:t>
      </w:r>
      <w:r>
        <w:rPr>
          <w:rFonts w:hint="eastAsia" w:ascii="仿宋" w:hAnsi="仿宋" w:eastAsia="仿宋" w:cs="仿宋"/>
          <w:sz w:val="30"/>
          <w:szCs w:val="30"/>
          <w:rtl w:val="0"/>
        </w:rPr>
        <w:t>获得许可后，严格按照有关法律法规的行政许可条件从事生产经营活动，并保证持续满足许可条件。</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4.</w:t>
      </w:r>
      <w:r>
        <w:rPr>
          <w:rFonts w:hint="eastAsia" w:ascii="仿宋" w:hAnsi="仿宋" w:eastAsia="仿宋" w:cs="仿宋"/>
          <w:sz w:val="30"/>
          <w:szCs w:val="30"/>
          <w:rtl w:val="0"/>
        </w:rPr>
        <w:t>已按照行政许可有关规定和要求完成了申办行政许可的各项准备工作，可以随时接受评审、审查或检验检测。</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rPr>
        <w:t>特此承诺</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 xml:space="preserve">                             </w:t>
      </w:r>
      <w:r>
        <w:rPr>
          <w:rFonts w:hint="eastAsia" w:ascii="仿宋" w:hAnsi="仿宋" w:eastAsia="仿宋" w:cs="仿宋"/>
          <w:sz w:val="30"/>
          <w:szCs w:val="30"/>
          <w:rtl w:val="0"/>
        </w:rPr>
        <w:t>承诺单位(盖章)：</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right"/>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right"/>
        <w:textAlignment w:val="auto"/>
        <w:rPr>
          <w:rFonts w:hint="eastAsia" w:ascii="仿宋" w:hAnsi="仿宋" w:eastAsia="仿宋" w:cs="仿宋"/>
          <w:sz w:val="30"/>
          <w:szCs w:val="30"/>
        </w:rPr>
      </w:pPr>
      <w:r>
        <w:rPr>
          <w:rFonts w:hint="eastAsia" w:ascii="仿宋" w:hAnsi="仿宋" w:eastAsia="仿宋" w:cs="仿宋"/>
          <w:sz w:val="30"/>
          <w:szCs w:val="30"/>
          <w:rtl w:val="0"/>
        </w:rPr>
        <w:t>法定代表人或经办人(签字)：</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right"/>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 xml:space="preserve">                                 </w:t>
      </w:r>
      <w:r>
        <w:rPr>
          <w:rFonts w:hint="eastAsia" w:ascii="仿宋" w:hAnsi="仿宋" w:eastAsia="仿宋" w:cs="仿宋"/>
          <w:sz w:val="30"/>
          <w:szCs w:val="30"/>
          <w:rtl w:val="0"/>
        </w:rPr>
        <w:t>2021年   月     日</w:t>
      </w:r>
      <w:r>
        <w:rPr>
          <w:rFonts w:hint="eastAsia" w:ascii="仿宋" w:hAnsi="仿宋" w:eastAsia="仿宋" w:cs="仿宋"/>
          <w:b w:val="0"/>
          <w:bCs w:val="0"/>
          <w:i w:val="0"/>
          <w:iCs w:val="0"/>
          <w:sz w:val="30"/>
          <w:szCs w:val="30"/>
        </w:rPr>
        <w:br w:type="page"/>
      </w: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6"/>
          <w:szCs w:val="36"/>
        </w:rPr>
      </w:pPr>
      <w:r>
        <w:rPr>
          <w:rFonts w:hint="eastAsia" w:ascii="仿宋" w:hAnsi="仿宋" w:eastAsia="仿宋" w:cs="仿宋"/>
          <w:sz w:val="36"/>
          <w:szCs w:val="36"/>
          <w:rtl w:val="0"/>
        </w:rPr>
        <w:t>法定代表人授权委托书</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rPr>
        <w:t>本授权书声明：注册于</w:t>
      </w:r>
      <w:r>
        <w:rPr>
          <w:rFonts w:hint="eastAsia" w:ascii="仿宋" w:hAnsi="仿宋" w:eastAsia="仿宋" w:cs="仿宋"/>
          <w:sz w:val="30"/>
          <w:szCs w:val="30"/>
          <w:rtl w:val="0"/>
          <w:lang w:val="en-US"/>
        </w:rPr>
        <w:t>______________________________(</w:t>
      </w:r>
      <w:r>
        <w:rPr>
          <w:rFonts w:hint="eastAsia" w:ascii="仿宋" w:hAnsi="仿宋" w:eastAsia="仿宋" w:cs="仿宋"/>
          <w:sz w:val="30"/>
          <w:szCs w:val="30"/>
          <w:rtl w:val="0"/>
        </w:rPr>
        <w:t>潜在投资人住址）的</w:t>
      </w:r>
      <w:r>
        <w:rPr>
          <w:rFonts w:hint="eastAsia" w:ascii="仿宋" w:hAnsi="仿宋" w:eastAsia="仿宋" w:cs="仿宋"/>
          <w:sz w:val="30"/>
          <w:szCs w:val="30"/>
          <w:rtl w:val="0"/>
          <w:lang w:val="en-US"/>
        </w:rPr>
        <w:t>_____________________</w:t>
      </w:r>
      <w:r>
        <w:rPr>
          <w:rFonts w:hint="eastAsia" w:ascii="仿宋" w:hAnsi="仿宋" w:eastAsia="仿宋" w:cs="仿宋"/>
          <w:sz w:val="30"/>
          <w:szCs w:val="30"/>
          <w:rtl w:val="0"/>
          <w:lang w:val="en-US" w:eastAsia="zh-CN"/>
        </w:rPr>
        <w:t>（</w:t>
      </w:r>
      <w:r>
        <w:rPr>
          <w:rFonts w:hint="eastAsia" w:ascii="仿宋" w:hAnsi="仿宋" w:eastAsia="仿宋" w:cs="仿宋"/>
          <w:sz w:val="30"/>
          <w:szCs w:val="30"/>
          <w:rtl w:val="0"/>
        </w:rPr>
        <w:t>潜在投资人名称）法定代表人</w:t>
      </w:r>
      <w:r>
        <w:rPr>
          <w:rFonts w:hint="eastAsia" w:ascii="仿宋" w:hAnsi="仿宋" w:eastAsia="仿宋" w:cs="仿宋"/>
          <w:sz w:val="30"/>
          <w:szCs w:val="30"/>
          <w:rtl w:val="0"/>
          <w:lang w:val="en-US"/>
        </w:rPr>
        <w:t>_______________(</w:t>
      </w:r>
      <w:r>
        <w:rPr>
          <w:rFonts w:hint="eastAsia" w:ascii="仿宋" w:hAnsi="仿宋" w:eastAsia="仿宋" w:cs="仿宋"/>
          <w:sz w:val="30"/>
          <w:szCs w:val="30"/>
          <w:rtl w:val="0"/>
        </w:rPr>
        <w:t>法定代表人姓名、职务）代表本公司授权在下面签字的          （潜在投资人代表姓名、职务）为本公司的合法代理人，就贵方组织的</w:t>
      </w:r>
      <w:r>
        <w:rPr>
          <w:rFonts w:hint="eastAsia" w:ascii="仿宋" w:hAnsi="仿宋" w:eastAsia="仿宋" w:cs="仿宋"/>
          <w:sz w:val="30"/>
          <w:szCs w:val="30"/>
          <w:rtl w:val="0"/>
          <w:lang w:val="en-US"/>
        </w:rPr>
        <w:t>_______________</w:t>
      </w:r>
      <w:r>
        <w:rPr>
          <w:rFonts w:hint="eastAsia" w:ascii="仿宋" w:hAnsi="仿宋" w:eastAsia="仿宋" w:cs="仿宋"/>
          <w:sz w:val="30"/>
          <w:szCs w:val="30"/>
          <w:rtl w:val="0"/>
        </w:rPr>
        <w:t>项目，项目编号：</w:t>
      </w:r>
      <w:r>
        <w:rPr>
          <w:rFonts w:hint="eastAsia" w:ascii="仿宋" w:hAnsi="仿宋" w:eastAsia="仿宋" w:cs="仿宋"/>
          <w:sz w:val="30"/>
          <w:szCs w:val="30"/>
          <w:rtl w:val="0"/>
          <w:lang w:val="en-US"/>
        </w:rPr>
        <w:t>_______________</w:t>
      </w:r>
      <w:r>
        <w:rPr>
          <w:rFonts w:hint="eastAsia" w:ascii="仿宋" w:hAnsi="仿宋" w:eastAsia="仿宋" w:cs="仿宋"/>
          <w:sz w:val="30"/>
          <w:szCs w:val="30"/>
          <w:rtl w:val="0"/>
        </w:rPr>
        <w:t>，以本公司名义处理一切与之有关的事务。</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rPr>
        <w:t>本授权书于</w:t>
      </w:r>
      <w:r>
        <w:rPr>
          <w:rFonts w:hint="eastAsia" w:ascii="仿宋" w:hAnsi="仿宋" w:eastAsia="仿宋" w:cs="仿宋"/>
          <w:sz w:val="30"/>
          <w:szCs w:val="30"/>
          <w:rtl w:val="0"/>
          <w:lang w:val="en-US"/>
        </w:rPr>
        <w:t>___________</w:t>
      </w:r>
      <w:r>
        <w:rPr>
          <w:rFonts w:hint="eastAsia" w:ascii="仿宋" w:hAnsi="仿宋" w:eastAsia="仿宋" w:cs="仿宋"/>
          <w:sz w:val="30"/>
          <w:szCs w:val="30"/>
          <w:rtl w:val="0"/>
        </w:rPr>
        <w:t>年</w:t>
      </w:r>
      <w:r>
        <w:rPr>
          <w:rFonts w:hint="eastAsia" w:ascii="仿宋" w:hAnsi="仿宋" w:eastAsia="仿宋" w:cs="仿宋"/>
          <w:sz w:val="30"/>
          <w:szCs w:val="30"/>
          <w:rtl w:val="0"/>
          <w:lang w:val="en-US"/>
        </w:rPr>
        <w:t>____</w:t>
      </w:r>
      <w:r>
        <w:rPr>
          <w:rFonts w:hint="eastAsia" w:ascii="仿宋" w:hAnsi="仿宋" w:eastAsia="仿宋" w:cs="仿宋"/>
          <w:sz w:val="30"/>
          <w:szCs w:val="30"/>
          <w:rtl w:val="0"/>
        </w:rPr>
        <w:t>月</w:t>
      </w:r>
      <w:r>
        <w:rPr>
          <w:rFonts w:hint="eastAsia" w:ascii="仿宋" w:hAnsi="仿宋" w:eastAsia="仿宋" w:cs="仿宋"/>
          <w:sz w:val="30"/>
          <w:szCs w:val="30"/>
          <w:rtl w:val="0"/>
          <w:lang w:val="en-US"/>
        </w:rPr>
        <w:t>____</w:t>
      </w:r>
      <w:r>
        <w:rPr>
          <w:rFonts w:hint="eastAsia" w:ascii="仿宋" w:hAnsi="仿宋" w:eastAsia="仿宋" w:cs="仿宋"/>
          <w:sz w:val="30"/>
          <w:szCs w:val="30"/>
          <w:rtl w:val="0"/>
        </w:rPr>
        <w:t>日签字生效，特此声明。</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 xml:space="preserve">    </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 xml:space="preserve">法定代表人印刷体姓名、签字或盖章：                               </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 xml:space="preserve">潜在投资人代表印刷体姓名、签字或盖章：                                                   </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 xml:space="preserve">潜在投资人全称、潜在投资人公章：                               </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b w:val="0"/>
          <w:bCs w:val="0"/>
          <w:i w:val="0"/>
          <w:iCs w:val="0"/>
          <w:sz w:val="30"/>
          <w:szCs w:val="30"/>
        </w:rPr>
        <w:br w:type="page"/>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tl w:val="0"/>
        </w:rPr>
        <w:t>中小企业声明函（适用于符合条件的潜在投资人）</w:t>
      </w: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中小企业声明函</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rPr>
        <w:t>本公司郑重声明，根据《政府采购促进中小企业发展暂行办法》（财库[2011]181号）的规定，本公司为</w:t>
      </w:r>
      <w:r>
        <w:rPr>
          <w:rFonts w:hint="eastAsia" w:ascii="仿宋" w:hAnsi="仿宋" w:eastAsia="仿宋" w:cs="仿宋"/>
          <w:sz w:val="30"/>
          <w:szCs w:val="30"/>
          <w:rtl w:val="0"/>
          <w:lang w:val="en-US"/>
        </w:rPr>
        <w:t>______</w:t>
      </w:r>
      <w:r>
        <w:rPr>
          <w:rFonts w:hint="eastAsia" w:ascii="仿宋" w:hAnsi="仿宋" w:eastAsia="仿宋" w:cs="仿宋"/>
          <w:sz w:val="30"/>
          <w:szCs w:val="30"/>
          <w:rtl w:val="0"/>
        </w:rPr>
        <w:t>（请填写：中型、小型、微型）企业。即，本公司同时满足以下条件：</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1.</w:t>
      </w:r>
      <w:r>
        <w:rPr>
          <w:rFonts w:hint="eastAsia" w:ascii="仿宋" w:hAnsi="仿宋" w:eastAsia="仿宋" w:cs="仿宋"/>
          <w:sz w:val="30"/>
          <w:szCs w:val="30"/>
          <w:rtl w:val="0"/>
        </w:rPr>
        <w:t>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sz w:val="30"/>
          <w:szCs w:val="30"/>
          <w:rtl w:val="0"/>
          <w:lang w:val="en-US"/>
        </w:rPr>
        <w:t>______</w:t>
      </w:r>
      <w:r>
        <w:rPr>
          <w:rFonts w:hint="eastAsia" w:ascii="仿宋" w:hAnsi="仿宋" w:eastAsia="仿宋" w:cs="仿宋"/>
          <w:sz w:val="30"/>
          <w:szCs w:val="30"/>
          <w:rtl w:val="0"/>
        </w:rPr>
        <w:t>（请填写：中型、小型、微型）企业。</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2.</w:t>
      </w:r>
      <w:r>
        <w:rPr>
          <w:rFonts w:hint="eastAsia" w:ascii="仿宋" w:hAnsi="仿宋" w:eastAsia="仿宋" w:cs="仿宋"/>
          <w:sz w:val="30"/>
          <w:szCs w:val="30"/>
          <w:rtl w:val="0"/>
        </w:rPr>
        <w:t>本公司参加</w:t>
      </w:r>
      <w:r>
        <w:rPr>
          <w:rFonts w:hint="eastAsia" w:ascii="仿宋" w:hAnsi="仿宋" w:eastAsia="仿宋" w:cs="仿宋"/>
          <w:sz w:val="30"/>
          <w:szCs w:val="30"/>
          <w:rtl w:val="0"/>
          <w:lang w:val="en-US"/>
        </w:rPr>
        <w:t>______</w:t>
      </w:r>
      <w:r>
        <w:rPr>
          <w:rFonts w:hint="eastAsia" w:ascii="仿宋" w:hAnsi="仿宋" w:eastAsia="仿宋" w:cs="仿宋"/>
          <w:sz w:val="30"/>
          <w:szCs w:val="30"/>
          <w:rtl w:val="0"/>
        </w:rPr>
        <w:t>单位的</w:t>
      </w:r>
      <w:r>
        <w:rPr>
          <w:rFonts w:hint="eastAsia" w:ascii="仿宋" w:hAnsi="仿宋" w:eastAsia="仿宋" w:cs="仿宋"/>
          <w:sz w:val="30"/>
          <w:szCs w:val="30"/>
          <w:rtl w:val="0"/>
          <w:lang w:val="en-US"/>
        </w:rPr>
        <w:t>______</w:t>
      </w:r>
      <w:r>
        <w:rPr>
          <w:rFonts w:hint="eastAsia" w:ascii="仿宋" w:hAnsi="仿宋" w:eastAsia="仿宋" w:cs="仿宋"/>
          <w:sz w:val="30"/>
          <w:szCs w:val="30"/>
          <w:rtl w:val="0"/>
        </w:rPr>
        <w:t>项目采购活动提供本企业制造的货物，由本企业承担工程、提供服务，或者提供其他</w:t>
      </w:r>
      <w:r>
        <w:rPr>
          <w:rFonts w:hint="eastAsia" w:ascii="仿宋" w:hAnsi="仿宋" w:eastAsia="仿宋" w:cs="仿宋"/>
          <w:sz w:val="30"/>
          <w:szCs w:val="30"/>
          <w:rtl w:val="0"/>
          <w:lang w:val="en-US"/>
        </w:rPr>
        <w:t>______</w:t>
      </w:r>
      <w:r>
        <w:rPr>
          <w:rFonts w:hint="eastAsia" w:ascii="仿宋" w:hAnsi="仿宋" w:eastAsia="仿宋" w:cs="仿宋"/>
          <w:sz w:val="30"/>
          <w:szCs w:val="30"/>
          <w:rtl w:val="0"/>
        </w:rPr>
        <w:t>（请填写：中型、小型、微型）企业制造的货物。本条所称货物不包括使用大型企业注册商标的货物。</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rPr>
        <w:t>本公司对上述声明的真实性负责。如有虚假，将依法承担相应责任。</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 xml:space="preserve">                                 </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企业名称（盖章）：</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tl w:val="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 xml:space="preserve">日  期：   </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b w:val="0"/>
          <w:bCs w:val="0"/>
          <w:i w:val="0"/>
          <w:iCs w:val="0"/>
          <w:sz w:val="30"/>
          <w:szCs w:val="30"/>
        </w:rPr>
        <w:br w:type="page"/>
      </w: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6"/>
          <w:szCs w:val="36"/>
          <w:rtl w:val="0"/>
        </w:rPr>
      </w:pPr>
      <w:r>
        <w:rPr>
          <w:rFonts w:hint="eastAsia" w:ascii="仿宋" w:hAnsi="仿宋" w:eastAsia="仿宋" w:cs="仿宋"/>
          <w:sz w:val="36"/>
          <w:szCs w:val="36"/>
          <w:rtl w:val="0"/>
        </w:rPr>
        <w:t>联合体协议书</w:t>
      </w:r>
    </w:p>
    <w:p>
      <w:pPr>
        <w:pStyle w:val="7"/>
        <w:framePr w:wrap="auto" w:vAnchor="margin" w:hAnchor="text" w:yAlign="inline"/>
        <w:rPr>
          <w:rFonts w:hint="eastAsia"/>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lang w:val="en-US"/>
        </w:rPr>
        <w:t>________________________________________________________</w:t>
      </w:r>
      <w:r>
        <w:rPr>
          <w:rFonts w:hint="eastAsia" w:ascii="仿宋" w:hAnsi="仿宋" w:eastAsia="仿宋" w:cs="仿宋"/>
          <w:sz w:val="30"/>
          <w:szCs w:val="30"/>
          <w:rtl w:val="0"/>
        </w:rPr>
        <w:t>（所有成员单位名称）自愿组成</w:t>
      </w:r>
      <w:r>
        <w:rPr>
          <w:rFonts w:hint="eastAsia" w:ascii="仿宋" w:hAnsi="仿宋" w:eastAsia="仿宋" w:cs="仿宋"/>
          <w:sz w:val="30"/>
          <w:szCs w:val="30"/>
          <w:rtl w:val="0"/>
          <w:lang w:val="en-US"/>
        </w:rPr>
        <w:t>___________</w:t>
      </w:r>
      <w:r>
        <w:rPr>
          <w:rFonts w:hint="eastAsia" w:ascii="仿宋" w:hAnsi="仿宋" w:eastAsia="仿宋" w:cs="仿宋"/>
          <w:sz w:val="30"/>
          <w:szCs w:val="30"/>
          <w:rtl w:val="0"/>
        </w:rPr>
        <w:t>（联合体名称）联合体，共同参加</w:t>
      </w:r>
      <w:r>
        <w:rPr>
          <w:rFonts w:hint="eastAsia" w:ascii="仿宋" w:hAnsi="仿宋" w:eastAsia="仿宋" w:cs="仿宋"/>
          <w:sz w:val="30"/>
          <w:szCs w:val="30"/>
          <w:rtl w:val="0"/>
          <w:lang w:val="zh-CN" w:eastAsia="zh-CN"/>
        </w:rPr>
        <w:t>长春市东部客运枢纽站工程项目</w:t>
      </w:r>
      <w:r>
        <w:rPr>
          <w:rFonts w:hint="eastAsia" w:ascii="仿宋" w:hAnsi="仿宋" w:eastAsia="仿宋" w:cs="仿宋"/>
          <w:sz w:val="30"/>
          <w:szCs w:val="30"/>
          <w:rtl w:val="0"/>
        </w:rPr>
        <w:t>。现就联合体响应招商事宜订立如下协议。</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1.</w:t>
      </w:r>
      <w:r>
        <w:rPr>
          <w:rFonts w:hint="eastAsia" w:ascii="仿宋" w:hAnsi="仿宋" w:eastAsia="仿宋" w:cs="仿宋"/>
          <w:sz w:val="30"/>
          <w:szCs w:val="30"/>
          <w:rtl w:val="0"/>
          <w:lang w:val="en-US"/>
        </w:rPr>
        <w:t>______________</w:t>
      </w:r>
      <w:r>
        <w:rPr>
          <w:rFonts w:hint="eastAsia" w:ascii="仿宋" w:hAnsi="仿宋" w:eastAsia="仿宋" w:cs="仿宋"/>
          <w:sz w:val="30"/>
          <w:szCs w:val="30"/>
          <w:rtl w:val="0"/>
        </w:rPr>
        <w:t>（某成员单位名称）为</w:t>
      </w:r>
      <w:r>
        <w:rPr>
          <w:rFonts w:hint="eastAsia" w:ascii="仿宋" w:hAnsi="仿宋" w:eastAsia="仿宋" w:cs="仿宋"/>
          <w:sz w:val="30"/>
          <w:szCs w:val="30"/>
          <w:rtl w:val="0"/>
          <w:lang w:val="en-US"/>
        </w:rPr>
        <w:t>___________</w:t>
      </w:r>
      <w:r>
        <w:rPr>
          <w:rFonts w:hint="eastAsia" w:ascii="仿宋" w:hAnsi="仿宋" w:eastAsia="仿宋" w:cs="仿宋"/>
          <w:sz w:val="30"/>
          <w:szCs w:val="30"/>
          <w:rtl w:val="0"/>
        </w:rPr>
        <w:t>（联合体名称）牵头人。</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2.</w:t>
      </w:r>
      <w:r>
        <w:rPr>
          <w:rFonts w:hint="eastAsia" w:ascii="仿宋" w:hAnsi="仿宋" w:eastAsia="仿宋" w:cs="仿宋"/>
          <w:sz w:val="30"/>
          <w:szCs w:val="30"/>
          <w:rtl w:val="0"/>
        </w:rPr>
        <w:t>联合体牵头人合法代表联合体各成员负责本招商项目文件编制和谈判活动，并代表联合体提交和接收相关的资料、信息及指示，并处理与之有关的一切事务，负责同实施阶段的主办、组织和协调工作。</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3.</w:t>
      </w:r>
      <w:r>
        <w:rPr>
          <w:rFonts w:hint="eastAsia" w:ascii="仿宋" w:hAnsi="仿宋" w:eastAsia="仿宋" w:cs="仿宋"/>
          <w:sz w:val="30"/>
          <w:szCs w:val="30"/>
          <w:rtl w:val="0"/>
        </w:rPr>
        <w:t>联合体将严格按照招商文件的各项要求，递交文件，并对外承担连带责任。</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4.</w:t>
      </w:r>
      <w:r>
        <w:rPr>
          <w:rFonts w:hint="eastAsia" w:ascii="仿宋" w:hAnsi="仿宋" w:eastAsia="仿宋" w:cs="仿宋"/>
          <w:sz w:val="30"/>
          <w:szCs w:val="30"/>
          <w:rtl w:val="0"/>
        </w:rPr>
        <w:t>联合体各成员单位内部的职责分工如下：</w:t>
      </w:r>
      <w:r>
        <w:rPr>
          <w:rFonts w:hint="eastAsia" w:ascii="仿宋" w:hAnsi="仿宋" w:eastAsia="仿宋" w:cs="仿宋"/>
          <w:sz w:val="30"/>
          <w:szCs w:val="30"/>
          <w:rtl w:val="0"/>
          <w:lang w:val="en-US"/>
        </w:rPr>
        <w:t>____________________</w:t>
      </w:r>
      <w:r>
        <w:rPr>
          <w:rFonts w:hint="eastAsia" w:ascii="仿宋" w:hAnsi="仿宋" w:eastAsia="仿宋" w:cs="仿宋"/>
          <w:sz w:val="30"/>
          <w:szCs w:val="30"/>
          <w:rtl w:val="0"/>
        </w:rPr>
        <w:t>，</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5.</w:t>
      </w:r>
      <w:r>
        <w:rPr>
          <w:rFonts w:hint="eastAsia" w:ascii="仿宋" w:hAnsi="仿宋" w:eastAsia="仿宋" w:cs="仿宋"/>
          <w:sz w:val="30"/>
          <w:szCs w:val="30"/>
          <w:rtl w:val="0"/>
        </w:rPr>
        <w:t>其他：</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5.1.</w:t>
      </w:r>
      <w:r>
        <w:rPr>
          <w:rFonts w:hint="eastAsia" w:ascii="仿宋" w:hAnsi="仿宋" w:eastAsia="仿宋" w:cs="仿宋"/>
          <w:sz w:val="30"/>
          <w:szCs w:val="30"/>
          <w:rtl w:val="0"/>
        </w:rPr>
        <w:t>本协议书自签署之日起生效，合同履行完毕后自动失效。</w:t>
      </w:r>
    </w:p>
    <w:p>
      <w:pPr>
        <w:pStyle w:val="7"/>
        <w:keepLines w:val="0"/>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right="0" w:righ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tl w:val="0"/>
          <w:lang w:val="en-US" w:eastAsia="zh-CN"/>
        </w:rPr>
        <w:t>5.2.</w:t>
      </w:r>
      <w:r>
        <w:rPr>
          <w:rFonts w:hint="eastAsia" w:ascii="仿宋" w:hAnsi="仿宋" w:eastAsia="仿宋" w:cs="仿宋"/>
          <w:sz w:val="30"/>
          <w:szCs w:val="30"/>
          <w:rtl w:val="0"/>
        </w:rPr>
        <w:t>本协议书一式</w:t>
      </w:r>
      <w:r>
        <w:rPr>
          <w:rFonts w:hint="eastAsia" w:ascii="仿宋" w:hAnsi="仿宋" w:eastAsia="仿宋" w:cs="仿宋"/>
          <w:sz w:val="30"/>
          <w:szCs w:val="30"/>
          <w:rtl w:val="0"/>
          <w:lang w:val="en-US"/>
        </w:rPr>
        <w:t>____</w:t>
      </w:r>
      <w:r>
        <w:rPr>
          <w:rFonts w:hint="eastAsia" w:ascii="仿宋" w:hAnsi="仿宋" w:eastAsia="仿宋" w:cs="仿宋"/>
          <w:sz w:val="30"/>
          <w:szCs w:val="30"/>
          <w:rtl w:val="0"/>
        </w:rPr>
        <w:t>份，联合体成员和招商人各执一份。</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注：本协议书由委托代理人签字的，应附法定代表人签字的授权委托书。</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牵头人名称：（盖单位章）</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法定代表人或其委托代理人：（签字）</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成员一名称：（盖单位章）</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法定代表人或其委托代理人：（签字）</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成员二名称：（盖单位章）</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法定代表人或其委托代理人：（签字）</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lang w:val="en-US"/>
        </w:rPr>
        <w:t>_____</w:t>
      </w:r>
      <w:r>
        <w:rPr>
          <w:rFonts w:hint="eastAsia" w:ascii="仿宋" w:hAnsi="仿宋" w:eastAsia="仿宋" w:cs="仿宋"/>
          <w:sz w:val="30"/>
          <w:szCs w:val="30"/>
          <w:rtl w:val="0"/>
        </w:rPr>
        <w:t>年</w:t>
      </w:r>
      <w:r>
        <w:rPr>
          <w:rFonts w:hint="eastAsia" w:ascii="仿宋" w:hAnsi="仿宋" w:eastAsia="仿宋" w:cs="仿宋"/>
          <w:sz w:val="30"/>
          <w:szCs w:val="30"/>
          <w:rtl w:val="0"/>
          <w:lang w:val="en-US"/>
        </w:rPr>
        <w:t>______</w:t>
      </w:r>
      <w:r>
        <w:rPr>
          <w:rFonts w:hint="eastAsia" w:ascii="仿宋" w:hAnsi="仿宋" w:eastAsia="仿宋" w:cs="仿宋"/>
          <w:sz w:val="30"/>
          <w:szCs w:val="30"/>
          <w:rtl w:val="0"/>
        </w:rPr>
        <w:t>月</w:t>
      </w:r>
      <w:r>
        <w:rPr>
          <w:rFonts w:hint="eastAsia" w:ascii="仿宋" w:hAnsi="仿宋" w:eastAsia="仿宋" w:cs="仿宋"/>
          <w:sz w:val="30"/>
          <w:szCs w:val="30"/>
          <w:rtl w:val="0"/>
          <w:lang w:val="en-US"/>
        </w:rPr>
        <w:t>______</w:t>
      </w:r>
      <w:r>
        <w:rPr>
          <w:rFonts w:hint="eastAsia" w:ascii="仿宋" w:hAnsi="仿宋" w:eastAsia="仿宋" w:cs="仿宋"/>
          <w:sz w:val="30"/>
          <w:szCs w:val="30"/>
          <w:rtl w:val="0"/>
        </w:rPr>
        <w:t>日</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p>
      <w:pPr>
        <w:keepNext w:val="0"/>
        <w:keepLines w:val="0"/>
        <w:pageBreakBefore w:val="0"/>
        <w:framePr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br w:type="page"/>
      </w:r>
    </w:p>
    <w:p>
      <w:pPr>
        <w:pStyle w:val="6"/>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项目管理机构</w:t>
      </w:r>
    </w:p>
    <w:p>
      <w:pPr>
        <w:pStyle w:val="7"/>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sz w:val="30"/>
          <w:szCs w:val="30"/>
          <w:rtl w:val="0"/>
        </w:rPr>
        <w:t>（一）项目管理机构组成表</w:t>
      </w:r>
    </w:p>
    <w:tbl>
      <w:tblPr>
        <w:tblStyle w:val="2"/>
        <w:tblW w:w="962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731"/>
        <w:gridCol w:w="814"/>
        <w:gridCol w:w="813"/>
        <w:gridCol w:w="1221"/>
        <w:gridCol w:w="812"/>
        <w:gridCol w:w="814"/>
        <w:gridCol w:w="813"/>
        <w:gridCol w:w="2851"/>
        <w:gridCol w:w="7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9"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职务</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姓名</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职称</w:t>
            </w:r>
          </w:p>
        </w:tc>
        <w:tc>
          <w:tcPr>
            <w:tcW w:w="6511"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执业或职业资格证明</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9"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证书名称</w:t>
            </w:r>
          </w:p>
        </w:tc>
        <w:tc>
          <w:tcPr>
            <w:tcW w:w="812"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级别</w:t>
            </w:r>
          </w:p>
        </w:tc>
        <w:tc>
          <w:tcPr>
            <w:tcW w:w="813"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证号</w:t>
            </w:r>
          </w:p>
        </w:tc>
        <w:tc>
          <w:tcPr>
            <w:tcW w:w="812"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专业</w:t>
            </w:r>
          </w:p>
        </w:tc>
        <w:tc>
          <w:tcPr>
            <w:tcW w:w="2851"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tabs>
                <w:tab w:val="left" w:pos="420"/>
                <w:tab w:val="left" w:pos="840"/>
                <w:tab w:val="left" w:pos="1260"/>
                <w:tab w:val="left" w:pos="1680"/>
                <w:tab w:val="left" w:pos="2100"/>
                <w:tab w:val="left" w:pos="2520"/>
              </w:tabs>
              <w:suppressAutoHyphens w:val="0"/>
              <w:kinsoku/>
              <w:wordWrap/>
              <w:overflowPunct/>
              <w:topLinePunct w:val="0"/>
              <w:autoSpaceDE/>
              <w:autoSpaceDN/>
              <w:bidi w:val="0"/>
              <w:adjustRightInd/>
              <w:snapToGrid/>
              <w:spacing w:before="100" w:after="100" w:line="360" w:lineRule="auto"/>
              <w:ind w:left="0" w:right="0" w:firstLine="0"/>
              <w:jc w:val="center"/>
              <w:textAlignment w:val="auto"/>
              <w:outlineLvl w:val="9"/>
              <w:rPr>
                <w:rFonts w:hint="eastAsia" w:ascii="仿宋" w:hAnsi="仿宋" w:eastAsia="仿宋" w:cs="仿宋"/>
                <w:sz w:val="30"/>
                <w:szCs w:val="30"/>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30"/>
                <w:szCs w:val="30"/>
                <w:u w:val="none" w:color="000000"/>
                <w:shd w:val="clear" w:color="auto" w:fill="auto"/>
                <w:vertAlign w:val="baseline"/>
                <w:rtl w:val="0"/>
                <w:lang w:val="zh-TW" w:eastAsia="zh-TW"/>
              </w:rPr>
              <w:t>养老保险</w:t>
            </w:r>
          </w:p>
        </w:tc>
        <w:tc>
          <w:tcPr>
            <w:tcW w:w="758" w:type="dxa"/>
            <w:tcBorders>
              <w:top w:val="single" w:color="000000" w:sz="4" w:space="0"/>
              <w:left w:val="single" w:color="000000" w:sz="4" w:space="0"/>
              <w:bottom w:val="single" w:color="000000" w:sz="4" w:space="0"/>
              <w:right w:val="single" w:color="000000" w:sz="4" w:space="0"/>
            </w:tcBorders>
            <w:shd w:val="clear" w:color="auto" w:fill="E8ECF3"/>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2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Lines w:val="0"/>
              <w:pageBreakBefore w:val="0"/>
              <w:framePr w:wrap="auto" w:vAnchor="margin" w:hAnchor="text" w:yAlign="inline"/>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p>
        </w:tc>
      </w:tr>
    </w:tbl>
    <w:p>
      <w:pPr>
        <w:keepNext w:val="0"/>
        <w:keepLines w:val="0"/>
        <w:pageBreakBefore w:val="0"/>
        <w:framePr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kinsoku/>
        <w:wordWrap/>
        <w:overflowPunct/>
        <w:topLinePunct w:val="0"/>
        <w:autoSpaceDE/>
        <w:autoSpaceDN/>
        <w:bidi w:val="0"/>
        <w:adjustRightInd/>
        <w:snapToGrid/>
        <w:spacing w:before="100" w:after="100" w:line="360" w:lineRule="auto"/>
        <w:ind w:left="0" w:right="0" w:firstLine="0"/>
        <w:jc w:val="left"/>
        <w:textAlignment w:val="auto"/>
        <w:outlineLvl w:val="9"/>
        <w:rPr>
          <w:rFonts w:hint="eastAsia" w:ascii="仿宋" w:hAnsi="仿宋" w:eastAsia="仿宋" w:cs="仿宋"/>
          <w:sz w:val="30"/>
          <w:szCs w:val="30"/>
          <w:rtl w:val="0"/>
        </w:rPr>
      </w:pPr>
    </w:p>
    <w:sectPr>
      <w:headerReference r:id="rId5" w:type="default"/>
      <w:footerReference r:id="rId6" w:type="default"/>
      <w:pgSz w:w="11906" w:h="16838"/>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PingFang SC Semi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Light">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07F272E4"/>
    <w:rsid w:val="2A756891"/>
    <w:rsid w:val="43C3428F"/>
    <w:rsid w:val="45B526C0"/>
    <w:rsid w:val="690D3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小标题"/>
    <w:next w:val="7"/>
    <w:qFormat/>
    <w:uiPriority w:val="0"/>
    <w:pPr>
      <w:keepNext/>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0"/>
    </w:pPr>
    <w:rPr>
      <w:rFonts w:hint="eastAsia" w:ascii="Arial Unicode MS" w:hAnsi="Arial Unicode MS" w:eastAsia="PingFang SC Semibold" w:cs="Arial Unicode MS"/>
      <w:color w:val="000000"/>
      <w:spacing w:val="0"/>
      <w:w w:val="100"/>
      <w:kern w:val="0"/>
      <w:position w:val="0"/>
      <w:sz w:val="36"/>
      <w:szCs w:val="36"/>
      <w:u w:val="none" w:color="auto"/>
      <w:shd w:val="clear" w:color="auto" w:fill="auto"/>
      <w:vertAlign w:val="baseline"/>
      <w:lang w:val="zh-CN" w:eastAsia="zh-CN"/>
    </w:rPr>
  </w:style>
  <w:style w:type="paragraph" w:customStyle="1" w:styleId="7">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40" w:beforeAutospacing="0" w:after="0" w:afterAutospacing="0" w:line="312" w:lineRule="auto"/>
      <w:ind w:left="0" w:right="0" w:firstLine="0"/>
      <w:jc w:val="left"/>
      <w:outlineLvl w:val="9"/>
    </w:pPr>
    <w:rPr>
      <w:rFonts w:hint="eastAsia" w:ascii="Arial Unicode MS" w:hAnsi="Arial Unicode MS" w:eastAsia="PingFang SC Light"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28</TotalTime>
  <ScaleCrop>false</ScaleCrop>
  <LinksUpToDate>false</LinksUpToDate>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2021-12-01T01:21:00Z</dcterms:created>
  <dc:creator>梁启蒙</dc:creator>
  <cp:lastModifiedBy>梁启蒙</cp:lastModifiedBy>
  <dcterms:modified xsi:type="dcterms:W3CDTF">2021-12-01T06:52:00Z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D43CE649D7CF4B11A547FE34AE1ECE21</vt:lpwstr>
  </property>
</Properties>
</file>